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C1" w:rsidRDefault="00E851C1" w:rsidP="00E851C1">
      <w:bookmarkStart w:id="0" w:name="_GoBack"/>
      <w:bookmarkEnd w:id="0"/>
    </w:p>
    <w:p w:rsidR="00E851C1" w:rsidRDefault="00E851C1" w:rsidP="00E851C1">
      <w:r>
        <w:rPr>
          <w:noProof/>
        </w:rPr>
        <w:drawing>
          <wp:anchor distT="0" distB="0" distL="114300" distR="114300" simplePos="0" relativeHeight="251659264" behindDoc="0" locked="0" layoutInCell="1" allowOverlap="1" wp14:anchorId="5D938EA3" wp14:editId="00D3F410">
            <wp:simplePos x="0" y="0"/>
            <wp:positionH relativeFrom="column">
              <wp:posOffset>2261918</wp:posOffset>
            </wp:positionH>
            <wp:positionV relativeFrom="paragraph">
              <wp:posOffset>-651079</wp:posOffset>
            </wp:positionV>
            <wp:extent cx="1145516" cy="1259457"/>
            <wp:effectExtent l="1905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2594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851C1" w:rsidRPr="002F53DD" w:rsidRDefault="00E851C1" w:rsidP="00E851C1">
      <w:pPr>
        <w:pStyle w:val="a3"/>
        <w:rPr>
          <w:rFonts w:ascii="TH SarabunIT๙" w:hAnsi="TH SarabunIT๙" w:cs="TH SarabunIT๙"/>
          <w:sz w:val="16"/>
          <w:szCs w:val="16"/>
        </w:rPr>
      </w:pPr>
    </w:p>
    <w:p w:rsidR="00E851C1" w:rsidRPr="002F53DD" w:rsidRDefault="00E851C1" w:rsidP="00E851C1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ปร</w:t>
      </w:r>
      <w:r>
        <w:rPr>
          <w:rFonts w:ascii="TH SarabunIT๙" w:hAnsi="TH SarabunIT๙" w:cs="TH SarabunIT๙"/>
          <w:sz w:val="32"/>
          <w:szCs w:val="32"/>
          <w:cs/>
        </w:rPr>
        <w:t>ะกาศองค์การบริหารส่วนตำบลท่า</w:t>
      </w:r>
      <w:r>
        <w:rPr>
          <w:rFonts w:ascii="TH SarabunIT๙" w:hAnsi="TH SarabunIT๙" w:cs="TH SarabunIT๙" w:hint="cs"/>
          <w:sz w:val="32"/>
          <w:szCs w:val="32"/>
          <w:cs/>
        </w:rPr>
        <w:t>ฉาง</w:t>
      </w:r>
    </w:p>
    <w:p w:rsidR="00E851C1" w:rsidRDefault="00E851C1" w:rsidP="00E851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2F53DD">
        <w:rPr>
          <w:rFonts w:ascii="TH SarabunIT๙" w:hAnsi="TH SarabunIT๙" w:cs="TH SarabunIT๙"/>
          <w:sz w:val="32"/>
          <w:szCs w:val="32"/>
          <w:cs/>
        </w:rPr>
        <w:t>เรื่อง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เจตจำนงในการต่อต้านการทุจริตขององค์การบริหารส่วนตำบลท่าฉาง</w:t>
      </w:r>
    </w:p>
    <w:p w:rsidR="00E851C1" w:rsidRDefault="00E851C1" w:rsidP="00E851C1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****************************************************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ตามเจตนารมณ์ของรัฐธรรมนูญแห่งราชอาณาจักรไทย พ.ศ.2560 พระราชบัญญัติข้อมูลข่าวสาร พ.ศ.2540 พระราชกฤษฎีกาว่าด้วยหลักเกณฑ์และวิธีการบริหารกิจการบ้านเมืองที่ดี พ.ศ. 2446 ยุทธศาสตร์ชาติว่าด้วยการป้องกันและปราบปรามการทุจริตระยะที่ 3 (พ.ศ.2560 -2564) และนโยบายของรัฐ ข้อที่ 10 การส่งเสริมการบริหารราชการแผ่นดินที่มี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บาลและการป้องกันและปราบปรามการทุจริตและประพฤติมิชอบในภาครัฐ กำหนดให้ปลูกฝังค่านิยมคุณธรรม จริยธรรมและจิตสำนึกในการรักษาศักดิ์ศรีความเป็นข้าราชการและความซื่อสัตย์สุจริต ควบคู่กับการบริหารจัดการภาครัฐที่มีประสิทธิภาพ เพื่อป้องกันและปราบปรามทุจริตและประพฤติมิชอบของเจ้าหน้าที่ของรัฐทุกระดับและตอบสนองความต้องการพร้อมอำนวยความสะดวกแก่ประชาชนเพื่อสร้างความเชื่อมั่นในระบบราชการ นั้น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คณะรัฐมนตรีได้มีมติเมื่อวันที่ 11 ตุลาคม 2549  เห็นชอบยุทธศาสตร์ชาติว่าด้วยการป้องกันและปราบปรามการทุจริต ระยะที่ 3 (พ.ศ.2560-2564)  และให้หน่วยงานภาครัฐแปลงแนวทางและมาตรการตามยุทธศาสตร์ไปสู่การปฏิบัติ โดยกำหนดไว้ในแผนปฏิบัติการ 4 ปี  และแผนปฏิบัติราชการประจำปี ซึ่งยุทธศาสตร์ชาติฯ  กำหนดยุทธศาสตร์ที่ 2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 w:hint="cs"/>
          <w:sz w:val="32"/>
          <w:szCs w:val="32"/>
          <w:cs/>
        </w:rPr>
        <w:t>ยกระดับเจตจำนงทางการเมืองในการต่อต้านการทุจริต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ดังนั้น เพื่อขับเคลื่อนยุทธศาสตร์ชาติฯ ให้เกิดเป็นรูปธรรม  องค์การบริหารส่วนตำบลท่าฉาง จึงแสดงเจตจำนงในการต่อต้านการทุจริต  เพื่อกำหนดให้จัดทำแผนปฏิบัติการป้องกันการทุจริตขององค์กรปกครองส่วนท้องถิ่น 4 ปี (พ.ศ.2560-2564)</w:t>
      </w:r>
      <w:r>
        <w:rPr>
          <w:rFonts w:ascii="TH SarabunIT๙" w:hAnsi="TH SarabunIT๙" w:cs="TH SarabunIT๙"/>
          <w:sz w:val="32"/>
          <w:szCs w:val="32"/>
        </w:rPr>
        <w:t xml:space="preserve"> 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ใช้เป็นกรอบแนวทางในการดำเนินการป้องกันและปราบปรามการทุจริตขององค์การบริหารส่วนตำบลท่าฉางต่อไป และเพื่อให้เกิด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การความร่วมมือจากทุกภาคส่วนในการต่อต้านการทุจริตทุกรูปแบบอย่างเข้มแข็ง  เพื่อให้ประเทศไทยเป็นประเทศที่มีมาตรฐานความโปร่งใสเทียบเท่าสากล ภายใต้วิสัยทัศน์ </w:t>
      </w:r>
      <w:r>
        <w:rPr>
          <w:rFonts w:ascii="TH SarabunIT๙" w:hAnsi="TH SarabunIT๙" w:cs="TH SarabunIT๙"/>
          <w:sz w:val="32"/>
          <w:szCs w:val="32"/>
        </w:rPr>
        <w:t>:</w:t>
      </w:r>
      <w:r>
        <w:rPr>
          <w:rFonts w:ascii="TH SarabunIT๙" w:hAnsi="TH SarabunIT๙" w:cs="TH SarabunIT๙" w:hint="cs"/>
          <w:sz w:val="32"/>
          <w:szCs w:val="32"/>
          <w:cs/>
        </w:rPr>
        <w:t>ประเทศไทยใสสะอาด ไทยทั้งชาติต้านทุจริต (</w:t>
      </w:r>
      <w:r>
        <w:rPr>
          <w:rFonts w:ascii="TH SarabunIT๙" w:hAnsi="TH SarabunIT๙" w:cs="TH SarabunIT๙"/>
          <w:sz w:val="32"/>
          <w:szCs w:val="32"/>
        </w:rPr>
        <w:t>Zero Tolerance &amp;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Clean Thailand</w:t>
      </w:r>
      <w:r>
        <w:rPr>
          <w:rFonts w:ascii="TH SarabunIT๙" w:hAnsi="TH SarabunIT๙" w:cs="TH SarabunIT๙" w:hint="cs"/>
          <w:sz w:val="32"/>
          <w:szCs w:val="32"/>
          <w:cs/>
        </w:rPr>
        <w:t>) ประเทศไทยในระยะ 5 ปีข้างหน้า จะมุ่งสู่การเป็นประเทศที่มีมาตรฐานทางคุณธรรมจริยธรรม เป็นสังคมมิติใหม่ที่ประชาชนไม่เพิกเฉยต่อการทุจริตทุกรูปแบบ โดยได้รับความร่วมมือจากฝ่ายการเมือง หน่วยงานของรัฐตลอดจนประชาชนในการพิทักษ์รักษาผลประโยชน์ของชาติและประชาชน เพื่อให้ประเทศไทยมีศักดิ์ศรีและเกียรติภูมิในด้านความโปร่งใสทัดเทียมนานาอารยประเทศ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องค์การบริหารส่วนตำบลท่าฉาง จึงประกาศเจตจำนงในการต่อต้านการทุจริตขององค์การบริหารส่วนตำบลท่าฉาง เพื่อกำหนดนโยบายคุณธรรมจริยธรรมและความโปร่งใสให้เป็นมาตรฐาน แนวทางปฏิบัติ และค่านิยมสำหรับข้าราชการและบุคลากรขององค์กรให้ยึดถือและปฏิบัติควบคู่กับกฎ ระเบียบ และข้อบังคับอื่นๆ โดยมุ่งมั่นที่จะนำหน่วยงานให้ดำเนินการตามภารกิจด้วยความโปร่งใส บริหารงานด้วยความ</w:t>
      </w: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ซื่อสัตย์สุจริต มีคุณธรรม ปราศจากการทุจริต เพื่อให้บรรลุเจตนารมณ์ จึงให้ส่วนราชการในองค์การบริหารส่วนตำบลท่าฉาง ถือปฏิบัติและการดำเนินการดังนี้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851C1" w:rsidRDefault="00E851C1" w:rsidP="00E851C1">
      <w:pPr>
        <w:pStyle w:val="a3"/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:rsidR="00E851C1" w:rsidRDefault="00E851C1" w:rsidP="00E851C1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1. บริหารงานและปฏิบัติงานตามหลัก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ธรรมาภิ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บาล โดยมุ่งตอบสนองความต้องการของประชาชนด้วยการบริการที่รวดเร็ว ถูกต้อง เสมอภาค โปร่งใส และเป็นธรรม</w:t>
      </w:r>
    </w:p>
    <w:p w:rsidR="00E851C1" w:rsidRDefault="00E851C1" w:rsidP="00E851C1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2. ปลูกฝังค่านิยมและทัศนคติให้กับบุคลากรในสังกัด มีความรู้ความเข้าใจ ยึดหลักคุณธรรม จริยธรรม นำหลักปรัชญาของเศรษฐกิจพอเพียงมาใช้ในการปฏิบัติงานและการดำเนินชีวิต</w:t>
      </w:r>
    </w:p>
    <w:p w:rsidR="00E851C1" w:rsidRDefault="00E851C1" w:rsidP="00E851C1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3. ดำเนินการจัดซื้อ จัดจ้าง ส่งเสริมการดำเนินการให้เกิดความโปร่งใสในทุกขั้นตอนและเปิดโอกาสให้ภาคเอกชน ภาคประชาสังคม และภาคประชาชนเข้ามามีส่วนร่วมในการตรวจสอบการปฏิบัติงานโดยเปิดเผยข้อมูลข่าวสารในการดำเนินกิจกรรมทุกรูปแบบ</w:t>
      </w:r>
    </w:p>
    <w:p w:rsidR="00E851C1" w:rsidRDefault="00E851C1" w:rsidP="00E851C1">
      <w:pPr>
        <w:pStyle w:val="a3"/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4. ประชาสัมพันธ์ให้ประชาชนแจ้งข้อมูลข่าวสาร เบาะแสการทุจริต ร้องเรียนร้องทุกข์ผ่านศูนย์ดำรงธรรมองค์การบริหารส่วนตำบลท่าฉาง</w:t>
      </w:r>
    </w:p>
    <w:p w:rsidR="00E851C1" w:rsidRPr="003965E1" w:rsidRDefault="00E851C1" w:rsidP="00E851C1">
      <w:pPr>
        <w:pStyle w:val="a3"/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5. กรณีพบการทุจริตจะดำเนินการสอบสวนและลงโทษขั้นสูงกับผู้ที่ทุจริตอย่างจริงจัง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จึงประกาศให้ทราบโดยทั่วกัน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ประกาศ  ณ  วันที่   5    เดือน  พฤษภาคม  พ.ศ. 2560</w:t>
      </w:r>
    </w:p>
    <w:p w:rsidR="00E851C1" w:rsidRDefault="00E851C1" w:rsidP="00E851C1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E46AC0E" wp14:editId="58436F4D">
            <wp:simplePos x="0" y="0"/>
            <wp:positionH relativeFrom="column">
              <wp:posOffset>2813685</wp:posOffset>
            </wp:positionH>
            <wp:positionV relativeFrom="paragraph">
              <wp:posOffset>111125</wp:posOffset>
            </wp:positionV>
            <wp:extent cx="1614170" cy="586105"/>
            <wp:effectExtent l="19050" t="0" r="5080" b="0"/>
            <wp:wrapThrough wrapText="bothSides">
              <wp:wrapPolygon edited="0">
                <wp:start x="-255" y="0"/>
                <wp:lineTo x="-255" y="21062"/>
                <wp:lineTo x="21668" y="21062"/>
                <wp:lineTo x="21668" y="0"/>
                <wp:lineTo x="-255" y="0"/>
              </wp:wrapPolygon>
            </wp:wrapThrough>
            <wp:docPr id="7" name="Picture 1" descr="C:\Users\ACER\Desktop\10458153_685693808151747_179245604531497694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esktop\10458153_685693808151747_1792456045314976943_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3000" contrast="76000"/>
                    </a:blip>
                    <a:srcRect l="7513" t="38075" r="17876" b="33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586105"/>
                    </a:xfrm>
                    <a:prstGeom prst="rect">
                      <a:avLst/>
                    </a:prstGeom>
                    <a:solidFill>
                      <a:schemeClr val="bg1">
                        <a:lumMod val="9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51C1" w:rsidRDefault="00E851C1" w:rsidP="00E851C1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</w:t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E851C1" w:rsidRPr="00595B7E" w:rsidRDefault="00E851C1" w:rsidP="00E851C1">
      <w:pPr>
        <w:pStyle w:val="a3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595B7E">
        <w:rPr>
          <w:rFonts w:ascii="TH SarabunIT๙" w:hAnsi="TH SarabunIT๙" w:cs="TH SarabunIT๙"/>
          <w:sz w:val="32"/>
          <w:szCs w:val="32"/>
          <w:cs/>
        </w:rPr>
        <w:t xml:space="preserve">(ลงชื่อ)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E851C1" w:rsidRDefault="00E851C1" w:rsidP="00E851C1">
      <w:pPr>
        <w:pStyle w:val="a3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02453">
        <w:rPr>
          <w:rFonts w:ascii="TH SarabunIT๙" w:hAnsi="TH SarabunIT๙" w:cs="TH SarabunIT๙"/>
          <w:sz w:val="32"/>
          <w:szCs w:val="32"/>
          <w:cs/>
        </w:rPr>
        <w:t>(นายสุ</w:t>
      </w:r>
      <w:r>
        <w:rPr>
          <w:rFonts w:ascii="TH SarabunIT๙" w:hAnsi="TH SarabunIT๙" w:cs="TH SarabunIT๙" w:hint="cs"/>
          <w:sz w:val="32"/>
          <w:szCs w:val="32"/>
          <w:cs/>
        </w:rPr>
        <w:t>โข    แก้วบัวทอง</w:t>
      </w:r>
      <w:r w:rsidRPr="00302453">
        <w:rPr>
          <w:rFonts w:ascii="TH SarabunIT๙" w:hAnsi="TH SarabunIT๙" w:cs="TH SarabunIT๙"/>
          <w:sz w:val="32"/>
          <w:szCs w:val="32"/>
          <w:cs/>
        </w:rPr>
        <w:t>)</w:t>
      </w:r>
    </w:p>
    <w:p w:rsidR="00E851C1" w:rsidRPr="00302453" w:rsidRDefault="00E851C1" w:rsidP="00E851C1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นายกองค์การบริหารส่วนตำบลท่าฉาง</w:t>
      </w:r>
    </w:p>
    <w:p w:rsidR="00E851C1" w:rsidRDefault="00E851C1" w:rsidP="00E851C1">
      <w:pPr>
        <w:rPr>
          <w:rFonts w:ascii="TH SarabunIT๙" w:hAnsi="TH SarabunIT๙" w:cs="TH SarabunIT๙"/>
          <w:sz w:val="32"/>
          <w:szCs w:val="32"/>
        </w:rPr>
      </w:pPr>
    </w:p>
    <w:p w:rsidR="00E851C1" w:rsidRDefault="00E851C1" w:rsidP="00E851C1">
      <w:pPr>
        <w:rPr>
          <w:rFonts w:ascii="TH SarabunIT๙" w:hAnsi="TH SarabunIT๙" w:cs="TH SarabunIT๙"/>
          <w:sz w:val="32"/>
          <w:szCs w:val="32"/>
        </w:rPr>
      </w:pPr>
    </w:p>
    <w:p w:rsidR="00E851C1" w:rsidRDefault="00E851C1" w:rsidP="00E851C1">
      <w:pPr>
        <w:rPr>
          <w:rFonts w:ascii="TH SarabunIT๙" w:hAnsi="TH SarabunIT๙" w:cs="TH SarabunIT๙"/>
          <w:sz w:val="32"/>
          <w:szCs w:val="32"/>
        </w:rPr>
      </w:pPr>
    </w:p>
    <w:p w:rsidR="00E851C1" w:rsidRDefault="00E851C1" w:rsidP="00E851C1">
      <w:pPr>
        <w:rPr>
          <w:rFonts w:ascii="TH SarabunIT๙" w:hAnsi="TH SarabunIT๙" w:cs="TH SarabunIT๙"/>
          <w:sz w:val="32"/>
          <w:szCs w:val="32"/>
        </w:rPr>
      </w:pPr>
    </w:p>
    <w:p w:rsidR="002179F3" w:rsidRPr="00E851C1" w:rsidRDefault="002179F3"/>
    <w:sectPr w:rsidR="002179F3" w:rsidRPr="00E85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C1"/>
    <w:rsid w:val="002179F3"/>
    <w:rsid w:val="007204B6"/>
    <w:rsid w:val="00E8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1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51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winacer</dc:creator>
  <cp:lastModifiedBy>7w</cp:lastModifiedBy>
  <cp:revision>2</cp:revision>
  <dcterms:created xsi:type="dcterms:W3CDTF">2020-06-23T09:10:00Z</dcterms:created>
  <dcterms:modified xsi:type="dcterms:W3CDTF">2020-06-23T09:10:00Z</dcterms:modified>
</cp:coreProperties>
</file>