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CAC83" w14:textId="3FF62F3E" w:rsidR="0062724C" w:rsidRDefault="0065569E" w:rsidP="00826CF5">
      <w:pPr>
        <w:jc w:val="center"/>
        <w:rPr>
          <w:rFonts w:ascii="TH SarabunIT๙" w:hAnsi="TH SarabunIT๙" w:cs="TH SarabunIT๙"/>
        </w:rPr>
      </w:pPr>
      <w:r w:rsidRPr="000E04B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7F30C4" wp14:editId="723C1103">
            <wp:simplePos x="0" y="0"/>
            <wp:positionH relativeFrom="column">
              <wp:posOffset>2209800</wp:posOffset>
            </wp:positionH>
            <wp:positionV relativeFrom="paragraph">
              <wp:posOffset>-281940</wp:posOffset>
            </wp:positionV>
            <wp:extent cx="1191260" cy="1276350"/>
            <wp:effectExtent l="19050" t="0" r="889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D74E2A" w14:textId="77777777" w:rsidR="0065569E" w:rsidRDefault="0065569E" w:rsidP="00826C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D7FA43" w14:textId="77777777" w:rsidR="0065569E" w:rsidRDefault="0065569E" w:rsidP="00826C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2FF186" w14:textId="77777777" w:rsidR="0065569E" w:rsidRDefault="0065569E" w:rsidP="00826C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6557D9" w14:textId="3E516677" w:rsidR="00826CF5" w:rsidRDefault="00826CF5" w:rsidP="00826C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ประกาศองค์การบริหารส่วนตำบลท่าฉาง</w:t>
      </w:r>
    </w:p>
    <w:p w14:paraId="7C886378" w14:textId="2FAB2F23" w:rsidR="00826CF5" w:rsidRDefault="00826CF5" w:rsidP="00826C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น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โย</w:t>
      </w:r>
      <w:r>
        <w:rPr>
          <w:rFonts w:ascii="TH SarabunIT๙" w:hAnsi="TH SarabunIT๙" w:cs="TH SarabunIT๙" w:hint="cs"/>
          <w:sz w:val="32"/>
          <w:szCs w:val="32"/>
          <w:cs/>
        </w:rPr>
        <w:t>บายการบริหารทรัพยากรบุคคล</w:t>
      </w:r>
    </w:p>
    <w:p w14:paraId="74E7B8DF" w14:textId="6090127C" w:rsidR="00826CF5" w:rsidRDefault="00826CF5" w:rsidP="00726DC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52EA158D" w14:textId="36785699" w:rsidR="00826CF5" w:rsidRDefault="00826CF5" w:rsidP="00B0681C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เพื่อให้เป็นไปตามพระราชบัญญัติข้อมูลข่าวสารของทางราชการ พ.ศ. 2540 พระราชกฤษฎีกาว่าด้วยหลักเกณฑ์และวิธีการบริหารกิจการบ้านเมืองที่ดี พ.ศ. 2546 รองรับภารกิจตามแผนการปฏิรูปประเทศ และยุทธศาสตร์ชาติ 20 ปี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2580 ) ตลอดจน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สอด</w:t>
      </w:r>
      <w:r>
        <w:rPr>
          <w:rFonts w:ascii="TH SarabunIT๙" w:hAnsi="TH SarabunIT๙" w:cs="TH SarabunIT๙" w:hint="cs"/>
          <w:sz w:val="32"/>
          <w:szCs w:val="32"/>
          <w:cs/>
        </w:rPr>
        <w:t>คล้องกับการประเมินคุณธรรมและความโปร่งใสในการดำเนินงานของหน่วยงานภาครัฐ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</w:t>
      </w:r>
      <w:r w:rsidR="003B5267">
        <w:rPr>
          <w:rFonts w:ascii="TH SarabunIT๙" w:hAnsi="TH SarabunIT๙" w:cs="TH SarabunIT๙"/>
          <w:sz w:val="32"/>
          <w:szCs w:val="32"/>
        </w:rPr>
        <w:t xml:space="preserve">ntegrity and </w:t>
      </w:r>
      <w:proofErr w:type="spellStart"/>
      <w:r w:rsidR="003B5267">
        <w:rPr>
          <w:rFonts w:ascii="TH SarabunIT๙" w:hAnsi="TH SarabunIT๙" w:cs="TH SarabunIT๙"/>
          <w:sz w:val="32"/>
          <w:szCs w:val="32"/>
        </w:rPr>
        <w:t>Tansparency</w:t>
      </w:r>
      <w:proofErr w:type="spellEnd"/>
      <w:r w:rsidR="003B5267">
        <w:rPr>
          <w:rFonts w:ascii="TH SarabunIT๙" w:hAnsi="TH SarabunIT๙" w:cs="TH SarabunIT๙"/>
          <w:sz w:val="32"/>
          <w:szCs w:val="32"/>
        </w:rPr>
        <w:t xml:space="preserve"> Assessment: ITA</w:t>
      </w:r>
      <w:r w:rsidR="003B52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5AA756" w14:textId="2199B018" w:rsidR="003B5267" w:rsidRDefault="003B5267" w:rsidP="00B0681C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ท่าฉาง กำหน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นโยบายการบริหารทรัพยากรบุคคล เพื่อใช้เป็นแนวทางในการบริหารงานทรัพยากรบุคคล </w:t>
      </w:r>
      <w:r w:rsidR="001F26A7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ขององค์การบริหารส่วนตำบลท่าฉาง ดังนี้</w:t>
      </w:r>
    </w:p>
    <w:p w14:paraId="173B07AE" w14:textId="54BFFA56" w:rsidR="001F26A7" w:rsidRPr="00B0681C" w:rsidRDefault="001F26A7" w:rsidP="00B0681C">
      <w:pPr>
        <w:pStyle w:val="a3"/>
        <w:numPr>
          <w:ilvl w:val="0"/>
          <w:numId w:val="1"/>
        </w:numPr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681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ด้านการสรรหา</w:t>
      </w:r>
    </w:p>
    <w:p w14:paraId="63F389C2" w14:textId="05F4040B" w:rsidR="001F26A7" w:rsidRDefault="001F26A7" w:rsidP="00726DC4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0249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 ดำเน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="00B02493">
        <w:rPr>
          <w:rFonts w:ascii="TH SarabunIT๙" w:hAnsi="TH SarabunIT๙" w:cs="TH SarabunIT๙" w:hint="cs"/>
          <w:sz w:val="32"/>
          <w:szCs w:val="32"/>
          <w:cs/>
        </w:rPr>
        <w:t>การวางแผนกำลังคน สรรหาคน ตามคุณลักษณะมาตรฐานกำหนดตำแหน่ง และเลือกสรรบุคคลที่เป็นคนดีคนเก่ง เพื่อปฏิบัติงานตามภารกิจองค์การบริหารส่วนตำบล ดังนี้</w:t>
      </w:r>
    </w:p>
    <w:p w14:paraId="6E967654" w14:textId="59F27123" w:rsidR="00C41A46" w:rsidRPr="00C41A46" w:rsidRDefault="00C41A46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41A46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C41A46">
        <w:rPr>
          <w:rFonts w:ascii="TH SarabunIT๙" w:hAnsi="TH SarabunIT๙" w:cs="TH SarabunIT๙"/>
          <w:sz w:val="32"/>
          <w:szCs w:val="32"/>
          <w:cs/>
        </w:rPr>
        <w:t>จัดทำแผนอัตรากำลัง 3 ปี เพื่อในการกำหนดโครงสร้างและกรอบอัตรากำลังที่รองรับภารกิจขององค์การบริหารส่วนตำบลท่าฉาง</w:t>
      </w:r>
    </w:p>
    <w:p w14:paraId="743E2507" w14:textId="43E4B7F4" w:rsidR="001F26A7" w:rsidRDefault="00C41A46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จัดทำและดำเนินการตามแผนสรรหาข้าราชการ และพนักงานจ้าง ให้ทันต่อการเปลี่ยนแปลง หรือทดแทนอัตรากำลังที่ลาออก หรือโอนย้าย โดยมุ่งเน้นให้มีอัตรากำลังว่างไม่เกินร้อยละ 10 ของอัตรากำลังทั้งหมด</w:t>
      </w:r>
    </w:p>
    <w:p w14:paraId="5B11727B" w14:textId="25BE10CD" w:rsidR="00C41A46" w:rsidRDefault="00C41A46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08128E">
        <w:rPr>
          <w:rFonts w:ascii="TH SarabunIT๙" w:hAnsi="TH SarabunIT๙" w:cs="TH SarabunIT๙" w:hint="cs"/>
          <w:sz w:val="32"/>
          <w:szCs w:val="32"/>
          <w:cs/>
        </w:rPr>
        <w:t>การรับสมัครคั</w:t>
      </w:r>
      <w:r w:rsidR="00B0681C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8128E">
        <w:rPr>
          <w:rFonts w:ascii="TH SarabunIT๙" w:hAnsi="TH SarabunIT๙" w:cs="TH SarabunIT๙" w:hint="cs"/>
          <w:sz w:val="32"/>
          <w:szCs w:val="32"/>
          <w:cs/>
        </w:rPr>
        <w:t xml:space="preserve">เลือกบุคคลเพื่อบรรจุและแต่งตั้งเข้ารับราชการ </w:t>
      </w:r>
      <w:r w:rsidR="00B0681C">
        <w:rPr>
          <w:rFonts w:ascii="TH SarabunIT๙" w:hAnsi="TH SarabunIT๙" w:cs="TH SarabunIT๙" w:hint="cs"/>
          <w:sz w:val="32"/>
          <w:szCs w:val="32"/>
          <w:cs/>
        </w:rPr>
        <w:t xml:space="preserve">หรือประกาศรับโอนย้ายพนักงานส่วนท้องถิ่น มาดำรงตำแหน่งที่ว่าง หรือประกาศรับสมัครบุคคลเพื่อเปลี่ยนสายงานที่สูงขึ้น โดยการเผยแพร่ โดยการประกาศผ่านบอร์ดประชาสัมพันธ์ และเว็บไซด์ของหน่วยงาน พร้อมทั้งประชาสัมพันธ์ไปยังหน่วยงานภายนอก เพื่อการรับรู้และเข้าถึงกลุ่มเป้าหมายได้อย่างมีประสิทธิภาพ </w:t>
      </w:r>
    </w:p>
    <w:p w14:paraId="07975607" w14:textId="34791328" w:rsidR="00B0681C" w:rsidRDefault="00B0681C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1.4 แต่งตั้งคณะกรรมการในการสรรหาและเลือกสรร เพื่อให้การดำเนินงานสรรหาและเลือกสรรผู้ที่มีความรู้ ความสามารถ และเป็นคนดี สอดคล้องตามภารกิจของหน่วยงาน </w:t>
      </w:r>
    </w:p>
    <w:p w14:paraId="23E0A440" w14:textId="72AD5D69" w:rsidR="00B0681C" w:rsidRDefault="00B0681C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 การคัดเลือกบุคคลเพื่อเลื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อนระดับและแต่งตั้งให้ดำรงตำแหน่งที่สูงขึ้น ต้องเป็นไปด้วยความเป็นธรรม เสมอภาคและยุติธรรม เพื่อให้ได้บุคคลที่มีค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ามรู้ความสามารถ เหมาะสมกับตำแหน่ง</w:t>
      </w:r>
    </w:p>
    <w:p w14:paraId="7601A3D0" w14:textId="6E688B0E" w:rsidR="00B0681C" w:rsidRPr="00B0681C" w:rsidRDefault="00B0681C" w:rsidP="00B0681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681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0681C">
        <w:rPr>
          <w:rFonts w:ascii="TH SarabunIT๙" w:hAnsi="TH SarabunIT๙" w:cs="TH SarabunIT๙" w:hint="cs"/>
          <w:b/>
          <w:bCs/>
          <w:sz w:val="32"/>
          <w:szCs w:val="32"/>
          <w:cs/>
        </w:rPr>
        <w:t>2. ด้านการพัฒนา</w:t>
      </w:r>
    </w:p>
    <w:p w14:paraId="3BAB9B83" w14:textId="4F55FFA1" w:rsidR="00B0681C" w:rsidRDefault="00B0681C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 ดำเนินการวางแผนพัฒนาบุคคล</w:t>
      </w:r>
      <w:r w:rsidR="00F23BE6"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เพื่อพัฒนาความรู้ ทักษะ และสมรรถนะ แต่ละตำแหน่ง ของพนักงานส่วนตำบล พนักงานครู ลูกจ้างประจำ และพนักงานจ้าง ให้มีผลการปฏิบัติงานที่มีผลสัมฤทธิ์ที่สูง ตามมาตรฐานกำหนดตำแหน่ง โดยใช้เครื่องมือที่หลากหลายในการพัฒนาบุคลากรได้อย่างมีประสิทธิภาพ ตามแนวทางการปฏิบัติ ดังนี้</w:t>
      </w:r>
    </w:p>
    <w:p w14:paraId="3960E5BB" w14:textId="7AB29411" w:rsidR="00773318" w:rsidRDefault="00773318" w:rsidP="007733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13CA532" w14:textId="7FE57E13" w:rsidR="00F23BE6" w:rsidRDefault="00773318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E229B">
        <w:rPr>
          <w:rFonts w:ascii="TH SarabunIT๙" w:hAnsi="TH SarabunIT๙" w:cs="TH SarabunIT๙" w:hint="cs"/>
          <w:sz w:val="32"/>
          <w:szCs w:val="32"/>
          <w:cs/>
        </w:rPr>
        <w:t>2.1 จัดทำแผนพัฒนาบุคลากรระย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CE229B">
        <w:rPr>
          <w:rFonts w:ascii="TH SarabunIT๙" w:hAnsi="TH SarabunIT๙" w:cs="TH SarabunIT๙" w:hint="cs"/>
          <w:sz w:val="32"/>
          <w:szCs w:val="32"/>
          <w:cs/>
        </w:rPr>
        <w:t>เวลา 3 ปี และดำเนินการตามแผนฯ ให้สอดคล้องตามความจำเป็น และความต้องการในการพัฒนาบุคลากรในหน่วยงาน</w:t>
      </w:r>
    </w:p>
    <w:p w14:paraId="79D32660" w14:textId="1A4F4A7A" w:rsidR="00CE229B" w:rsidRDefault="00CE229B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กำหนดเส้นทางการพัฒนาบุคลากร เพื่อเป็นกรอบในการพัฒนาบุคลากรแต่ละตำแหน่ง</w:t>
      </w:r>
    </w:p>
    <w:p w14:paraId="6EE8ECDB" w14:textId="4325643F" w:rsidR="00CE229B" w:rsidRDefault="00CE229B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สร้างบทเรียนความรู้เฉพาะด้านตามสายงานให้อยู่ในระ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E-learning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เพื่อให้บุคลากรใช้เป็นแหล่งเรียนรู้ได้ตลอดเวลา </w:t>
      </w:r>
    </w:p>
    <w:p w14:paraId="4E78BA26" w14:textId="77777777" w:rsidR="00CE229B" w:rsidRDefault="00CE229B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 ดำเนินการประเมินพนักงานตามเกณฑ์มาตรฐานกำหนดตำแหน่ง ในความรู้ ทักษะ และสมรรถนะ</w:t>
      </w:r>
    </w:p>
    <w:p w14:paraId="023D13D5" w14:textId="77777777" w:rsidR="00CE229B" w:rsidRDefault="00CE229B" w:rsidP="00B0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 ดำเนินการประเมินความพึงพอใจของพนักงาน ที่มีผลต่อการพัฒนาบุลากรทุกส่วนราชการ</w:t>
      </w:r>
    </w:p>
    <w:p w14:paraId="0C839823" w14:textId="1C5B8AFD" w:rsidR="00CE229B" w:rsidRPr="00127294" w:rsidRDefault="00127294" w:rsidP="00127294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72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72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CE229B" w:rsidRPr="001272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729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ด้านการธำรง รักษาไว้ และแรงจูงใจ</w:t>
      </w:r>
    </w:p>
    <w:p w14:paraId="7EEFC680" w14:textId="5C491465" w:rsidR="00127294" w:rsidRDefault="00127294" w:rsidP="00726D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องค์การบริหารส่วนตำบลท่าฉาง มีการวางแผนกลยุทธ์ด้านการบริหารทรัพยากรบุคคล เพื่อการพัฒนาคุณภาพชีวิตที่ดีในการทำงาน เช่น แผนความก้าวหน้าในสายงาน การประเมินผล การปฏิบัติราชการ บำเหน็จความดีความชอบ การพัฒนาระบบฐานข้อมูลบุคลากร สภาพแวดล้อมในการทำงาน ความปลอดภัยในการทำงาน การมีส่วนร่วมในการเสนอแนวคิดการพัฒนาองค์กร และการยกย่อง ชมเชย เจ้าหน้าที่ 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ที่ปฏิบัติงานดีเด่น หรือสร้างคุณประโยชน์ที่ดีต่อองค์กร และสาธารณชน  เพื่อเป็นการสร้างแรงจูงใจให้บุคลากรเกิดความผูกพันต่อองค์กรตามแนวทางปฏิบัติดังนี้ </w:t>
      </w:r>
    </w:p>
    <w:p w14:paraId="474BE3E3" w14:textId="70BCBE15" w:rsidR="00101409" w:rsidRDefault="00571685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ประชาสัมพันธ์และเผยแพร่แนวทางเส้นความก้าวหน้าในสายตำแหน่งงาน ให้พนักงานทุกคนทุกตำแหน่งทราบ</w:t>
      </w:r>
    </w:p>
    <w:p w14:paraId="13D50D0A" w14:textId="1ECF086F" w:rsidR="00571685" w:rsidRDefault="00571685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</w:r>
    </w:p>
    <w:p w14:paraId="07834D2A" w14:textId="0D18EC0C" w:rsidR="00571685" w:rsidRDefault="00571685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จัดให้มีกระบวนการประเมินผลการปฏิบัติงานราชการ ที่เป็นธรรม เสมอภาค และสามารถตรวจสอบได้ </w:t>
      </w:r>
    </w:p>
    <w:p w14:paraId="10244A26" w14:textId="761DB113" w:rsidR="00571685" w:rsidRDefault="00571685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3.4 จัดให้มีการพิจารณาความดีความชอบ ตามผลการปฏิบัติหน้าที่ราชการอย่างเป็นธรรม เสมอภาค และสามารถตรวจสอบได้ </w:t>
      </w:r>
    </w:p>
    <w:p w14:paraId="6C1F1578" w14:textId="71B828F0" w:rsidR="00571685" w:rsidRDefault="00571685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ดำเนินการพิจารณาความดีความชอบการปฏิบัติหน้าที่ราชการประจำปีเพื่อชกย่องชมเชยแก่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นักงานดีเด่น ด้านการปฏิบัติงานและคุณประโยชน์ต่อสา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ารณชน </w:t>
      </w:r>
    </w:p>
    <w:p w14:paraId="45832AF6" w14:textId="0E77B840" w:rsidR="00571685" w:rsidRDefault="00571685" w:rsidP="008E6D55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3.6 จัดให้มีการพัฒนาคุณภาพชีวิตที่ดีแก่พนักงานในด้านสภาพแวดล้อมการทำงาน ด้านความปลอดภัยในการทำงาน ด้านการมีส่วนร่วมในการทำงาน </w:t>
      </w:r>
    </w:p>
    <w:p w14:paraId="21E43815" w14:textId="302E2BBC" w:rsidR="00571685" w:rsidRPr="00773318" w:rsidRDefault="00571685" w:rsidP="008E6D55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33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3318">
        <w:rPr>
          <w:rFonts w:ascii="TH SarabunIT๙" w:hAnsi="TH SarabunIT๙" w:cs="TH SarabunIT๙" w:hint="cs"/>
          <w:b/>
          <w:bCs/>
          <w:sz w:val="32"/>
          <w:szCs w:val="32"/>
          <w:cs/>
        </w:rPr>
        <w:t>4. ด้านคุณธรรม จริยธรรม และวินัยข้าราชการ</w:t>
      </w:r>
    </w:p>
    <w:p w14:paraId="76508B35" w14:textId="583D348B" w:rsidR="00571685" w:rsidRDefault="00773318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 มีกำหนดมาตรฐานคุณธรรม จริยธรรมด้านการบริหารทรัพยากรบุคคล เพื่อการพัฒนาคุณภาพชีวิตที่ดีในการทำงาน เพื่อใช้เป็นแนวทางปฏิบัติและประพฤติปฏิบัติตัวของพนักงานในองค์กร ยึดถือนำมาใช้ในการปฏิบัติราชการ ตามแนวทางปฏิบัติ ดังนี้</w:t>
      </w:r>
    </w:p>
    <w:p w14:paraId="3F158F30" w14:textId="7D2A54F0" w:rsidR="00773318" w:rsidRDefault="00773318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แจ้งให้บุคลากรในสังกัด รับทราบถึงประมวลจริยธรรมข้าราชการส่วนท้องถิ่น และข้อบังคับองค์การบริหารส่วนตำบลท่าฉาง ว่าด้วยจรรยาบรรณข้าราชการส่วนท้องถิ่น</w:t>
      </w:r>
    </w:p>
    <w:p w14:paraId="5C0983C8" w14:textId="74116E96" w:rsidR="008E6D55" w:rsidRDefault="008E6D55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4D67C" w14:textId="77777777" w:rsidR="00AE2FB2" w:rsidRDefault="008E6D55" w:rsidP="005716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BCC7603" w14:textId="55F5288A" w:rsidR="008E6D55" w:rsidRDefault="00AE2FB2" w:rsidP="00726D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8E6D55">
        <w:rPr>
          <w:rFonts w:ascii="TH SarabunIT๙" w:hAnsi="TH SarabunIT๙" w:cs="TH SarabunIT๙"/>
          <w:sz w:val="32"/>
          <w:szCs w:val="32"/>
        </w:rPr>
        <w:t xml:space="preserve">4.2 </w:t>
      </w:r>
      <w:r w:rsidR="008E6D55"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 มอบหมายงานให้แก่ผู้ใต้บังคับบัญชา อย่างเป็นธรรม ไม่เลือกปฏิบัติ รวมถึงการควบคุม กำกับ ติดตาม และดูแลผู้ใต้บังคับบัญชา ให้ปฏิบัติงานตามหลักเกณฑ์ แนวทางระเบียบ และ</w:t>
      </w:r>
      <w:r w:rsidR="00610895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8E6D55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610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A59980" w14:textId="349202CB" w:rsidR="00AE2FB2" w:rsidRDefault="00AE2FB2" w:rsidP="00726D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ส่งเสริมให้พนักงานปฏิบัติตามแผนการเสริมสร้างมาตรฐาน วินัยคุณธรรมจริยธรรม และป้องกันกา</w:t>
      </w:r>
      <w:r w:rsidR="00607A20">
        <w:rPr>
          <w:rFonts w:ascii="TH SarabunIT๙" w:hAnsi="TH SarabunIT๙" w:cs="TH SarabunIT๙" w:hint="cs"/>
          <w:sz w:val="32"/>
          <w:szCs w:val="32"/>
          <w:cs/>
        </w:rPr>
        <w:t>รทุจริตประจำปีงบประมาณ พ.ศ.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607A20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2871C0CC" w14:textId="7995C0C7" w:rsidR="00AE2FB2" w:rsidRDefault="00AE2FB2" w:rsidP="00726D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ให้เจ้าหน้าที่ องค์การบริหารส่วนตำบลท่าฉาง ดำเนินการรายงานผลดำเนินตามโครงการบริหารทรัพยากรบุคคล ดังนี้</w:t>
      </w:r>
    </w:p>
    <w:p w14:paraId="01118563" w14:textId="40D49526" w:rsidR="00AE2FB2" w:rsidRDefault="00AE2FB2" w:rsidP="00726DC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 รอบเดือน (ภายในวันทำการสุดท้ายของเดือนเมษายน)</w:t>
      </w:r>
    </w:p>
    <w:p w14:paraId="366A9BB6" w14:textId="5097CDD3" w:rsidR="00AE2FB2" w:rsidRDefault="00AE2FB2" w:rsidP="00AE2FB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 ร</w:t>
      </w:r>
      <w:r w:rsidR="00607A20">
        <w:rPr>
          <w:rFonts w:ascii="TH SarabunIT๙" w:hAnsi="TH SarabunIT๙" w:cs="TH SarabunIT๙" w:hint="cs"/>
          <w:sz w:val="32"/>
          <w:szCs w:val="32"/>
          <w:cs/>
        </w:rPr>
        <w:t>อบ เดือน (ภายในวันทำการสุดท้ายขอ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งเดือนตุลาคม) </w:t>
      </w:r>
    </w:p>
    <w:p w14:paraId="5A41F20E" w14:textId="140DC749" w:rsidR="00773318" w:rsidRDefault="000B7400" w:rsidP="00AE2F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จึงประกาศให้ทราบโดยทั่วกัน</w:t>
      </w:r>
    </w:p>
    <w:p w14:paraId="6FA2E51A" w14:textId="4D58EE4D" w:rsidR="000B7400" w:rsidRDefault="000B7400" w:rsidP="000B740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</w:t>
      </w:r>
      <w:r w:rsidR="00726DC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07A20">
        <w:rPr>
          <w:rFonts w:ascii="TH SarabunIT๙" w:hAnsi="TH SarabunIT๙" w:cs="TH SarabunIT๙" w:hint="cs"/>
          <w:sz w:val="32"/>
          <w:szCs w:val="32"/>
          <w:cs/>
        </w:rPr>
        <w:t xml:space="preserve">  มกราคม พ.ศ. 2566</w:t>
      </w:r>
    </w:p>
    <w:p w14:paraId="61F6F964" w14:textId="693EC84A" w:rsidR="00787E20" w:rsidRDefault="00787E20" w:rsidP="000B740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1312" behindDoc="0" locked="0" layoutInCell="1" allowOverlap="1" wp14:anchorId="529F32FA" wp14:editId="285BB773">
            <wp:simplePos x="0" y="0"/>
            <wp:positionH relativeFrom="column">
              <wp:posOffset>2590800</wp:posOffset>
            </wp:positionH>
            <wp:positionV relativeFrom="paragraph">
              <wp:posOffset>368935</wp:posOffset>
            </wp:positionV>
            <wp:extent cx="1809750" cy="643890"/>
            <wp:effectExtent l="0" t="0" r="0" b="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B295B" w14:textId="30E91732" w:rsidR="00E92C39" w:rsidRDefault="00E92C39" w:rsidP="000B740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F4140BE" w14:textId="177AB497" w:rsidR="00E92C39" w:rsidRDefault="00E92C39" w:rsidP="000B740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0926EC1" w14:textId="437A4541" w:rsidR="00E92C39" w:rsidRDefault="00E92C39" w:rsidP="006F0F0E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(นายสุโข  แก้วบัวทอง)</w:t>
      </w:r>
    </w:p>
    <w:p w14:paraId="44BF9CFD" w14:textId="5F6C47E0" w:rsidR="00E92C39" w:rsidRDefault="00E92C39" w:rsidP="006F0F0E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นายกองค์การบริหารส่วนตำบลท่าฉาง</w:t>
      </w:r>
    </w:p>
    <w:p w14:paraId="64EDAD75" w14:textId="461321F4" w:rsidR="000B7400" w:rsidRDefault="000B7400" w:rsidP="000B740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0A6F7F" w14:textId="77777777" w:rsidR="000B7400" w:rsidRPr="001F26A7" w:rsidRDefault="000B7400" w:rsidP="000B7400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B7400" w:rsidRPr="001F26A7" w:rsidSect="00773318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7175"/>
    <w:multiLevelType w:val="multilevel"/>
    <w:tmpl w:val="61A67A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F5"/>
    <w:rsid w:val="0008128E"/>
    <w:rsid w:val="000B7400"/>
    <w:rsid w:val="00101409"/>
    <w:rsid w:val="00127294"/>
    <w:rsid w:val="001F26A7"/>
    <w:rsid w:val="003B5267"/>
    <w:rsid w:val="00571685"/>
    <w:rsid w:val="00607A20"/>
    <w:rsid w:val="00610895"/>
    <w:rsid w:val="0062724C"/>
    <w:rsid w:val="0065569E"/>
    <w:rsid w:val="006F0F0E"/>
    <w:rsid w:val="00726DC4"/>
    <w:rsid w:val="00773318"/>
    <w:rsid w:val="00787E20"/>
    <w:rsid w:val="00826CF5"/>
    <w:rsid w:val="008B6DDA"/>
    <w:rsid w:val="008E6D55"/>
    <w:rsid w:val="00AE2FB2"/>
    <w:rsid w:val="00B02493"/>
    <w:rsid w:val="00B0681C"/>
    <w:rsid w:val="00C41A46"/>
    <w:rsid w:val="00CE229B"/>
    <w:rsid w:val="00E83943"/>
    <w:rsid w:val="00E92C39"/>
    <w:rsid w:val="00F2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D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lenovo02</dc:creator>
  <cp:lastModifiedBy>winacer</cp:lastModifiedBy>
  <cp:revision>3</cp:revision>
  <dcterms:created xsi:type="dcterms:W3CDTF">2023-02-09T07:07:00Z</dcterms:created>
  <dcterms:modified xsi:type="dcterms:W3CDTF">2023-02-09T07:08:00Z</dcterms:modified>
</cp:coreProperties>
</file>